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9C7" w:rsidRDefault="00EA29C7" w:rsidP="00EA29C7">
      <w:pPr>
        <w:spacing w:after="0"/>
        <w:jc w:val="both"/>
      </w:pPr>
      <w:r>
        <w:t>OSNOVNA ŠKOLA FRANA KRSTE FRANKOPANA</w:t>
      </w:r>
    </w:p>
    <w:p w:rsidR="00EA29C7" w:rsidRDefault="00EA29C7" w:rsidP="00EA29C7">
      <w:pPr>
        <w:jc w:val="both"/>
      </w:pPr>
      <w:proofErr w:type="spellStart"/>
      <w:r>
        <w:t>Ivanićgradska</w:t>
      </w:r>
      <w:proofErr w:type="spellEnd"/>
      <w:r>
        <w:t xml:space="preserve"> 24, Zagreb</w:t>
      </w:r>
    </w:p>
    <w:p w:rsidR="00EA29C7" w:rsidRDefault="00EA29C7" w:rsidP="00EA29C7">
      <w:pPr>
        <w:pStyle w:val="Bezproreda"/>
        <w:jc w:val="both"/>
      </w:pPr>
      <w:r>
        <w:t>KLASA: 112-07/20-02/02</w:t>
      </w:r>
    </w:p>
    <w:p w:rsidR="00EA29C7" w:rsidRDefault="00EA29C7" w:rsidP="00EA29C7">
      <w:pPr>
        <w:pStyle w:val="Bezproreda"/>
        <w:jc w:val="both"/>
      </w:pPr>
      <w:r>
        <w:t>URBROJ:251-159-01-20-5</w:t>
      </w:r>
    </w:p>
    <w:p w:rsidR="00EA29C7" w:rsidRDefault="00EA29C7" w:rsidP="00EA29C7">
      <w:pPr>
        <w:pStyle w:val="Bezproreda"/>
        <w:jc w:val="both"/>
      </w:pPr>
      <w:r>
        <w:t>Zagreb, 28.10.2020.</w:t>
      </w:r>
    </w:p>
    <w:p w:rsidR="00EA29C7" w:rsidRDefault="00EA29C7" w:rsidP="00EA29C7">
      <w:pPr>
        <w:pStyle w:val="Bezproreda"/>
        <w:jc w:val="both"/>
      </w:pPr>
    </w:p>
    <w:p w:rsidR="00EA29C7" w:rsidRDefault="00EA29C7" w:rsidP="00EA29C7">
      <w:pPr>
        <w:pStyle w:val="Bezproreda"/>
        <w:jc w:val="both"/>
      </w:pPr>
    </w:p>
    <w:p w:rsidR="00EA29C7" w:rsidRDefault="00EA29C7" w:rsidP="00EA29C7">
      <w:pPr>
        <w:pStyle w:val="Bezproreda"/>
        <w:jc w:val="both"/>
      </w:pPr>
    </w:p>
    <w:p w:rsidR="00EA29C7" w:rsidRDefault="00EA29C7" w:rsidP="00EA29C7">
      <w:pPr>
        <w:pStyle w:val="Bezproreda"/>
        <w:jc w:val="both"/>
      </w:pPr>
      <w:r>
        <w:t>Na temelju članka 11. i članka 12. Pravilnika o načinu i postupku zapošljavanja u Osnovnoj školi Frana Krste Frankopana Povjerenstvo za procjenu i vrednovanje kandidata donosi sljedeće:</w:t>
      </w:r>
    </w:p>
    <w:p w:rsidR="00EA29C7" w:rsidRDefault="00EA29C7" w:rsidP="00EA29C7">
      <w:pPr>
        <w:pStyle w:val="Bezproreda"/>
        <w:jc w:val="both"/>
      </w:pPr>
    </w:p>
    <w:p w:rsidR="00EA29C7" w:rsidRDefault="00EA29C7" w:rsidP="00EA29C7">
      <w:pPr>
        <w:pStyle w:val="Bezproreda"/>
        <w:jc w:val="both"/>
        <w:rPr>
          <w:b/>
          <w:u w:val="single"/>
        </w:rPr>
      </w:pPr>
    </w:p>
    <w:p w:rsidR="00EA29C7" w:rsidRDefault="00EA29C7" w:rsidP="00EA29C7">
      <w:pPr>
        <w:pStyle w:val="Bezproreda"/>
        <w:jc w:val="both"/>
        <w:rPr>
          <w:b/>
          <w:u w:val="single"/>
        </w:rPr>
      </w:pPr>
      <w:r w:rsidRPr="00B51487">
        <w:rPr>
          <w:b/>
          <w:u w:val="single"/>
        </w:rPr>
        <w:t xml:space="preserve">Odluku o mjestu, vremenu i trajanju razgovora s kandidatima prijavljenim na natječaj za radno mjesto </w:t>
      </w:r>
      <w:r>
        <w:rPr>
          <w:b/>
          <w:u w:val="single"/>
        </w:rPr>
        <w:t>učitelj/</w:t>
      </w:r>
      <w:proofErr w:type="spellStart"/>
      <w:r>
        <w:rPr>
          <w:b/>
          <w:u w:val="single"/>
        </w:rPr>
        <w:t>ica</w:t>
      </w:r>
      <w:proofErr w:type="spellEnd"/>
      <w:r>
        <w:rPr>
          <w:b/>
          <w:u w:val="single"/>
        </w:rPr>
        <w:t xml:space="preserve"> GLAZBENE KULTURE</w:t>
      </w:r>
    </w:p>
    <w:p w:rsidR="00EA29C7" w:rsidRDefault="00EA29C7" w:rsidP="00EA29C7">
      <w:pPr>
        <w:pStyle w:val="Bezproreda"/>
        <w:jc w:val="both"/>
        <w:rPr>
          <w:b/>
          <w:u w:val="single"/>
        </w:rPr>
      </w:pPr>
    </w:p>
    <w:p w:rsidR="00EA29C7" w:rsidRDefault="00EA29C7" w:rsidP="00EA29C7">
      <w:pPr>
        <w:pStyle w:val="Bezproreda"/>
        <w:jc w:val="both"/>
        <w:rPr>
          <w:b/>
          <w:u w:val="single"/>
        </w:rPr>
      </w:pPr>
    </w:p>
    <w:p w:rsidR="00EA29C7" w:rsidRDefault="00EA29C7" w:rsidP="00EA29C7">
      <w:pPr>
        <w:pStyle w:val="Bezproreda"/>
        <w:jc w:val="both"/>
      </w:pPr>
      <w:r>
        <w:t>Sukladno odredbama Pravilnika provest će se provjera sposobnosti kandidata.</w:t>
      </w:r>
    </w:p>
    <w:p w:rsidR="00EA29C7" w:rsidRDefault="00EA29C7" w:rsidP="00EA29C7">
      <w:pPr>
        <w:pStyle w:val="Bezproreda"/>
        <w:jc w:val="both"/>
      </w:pPr>
      <w:r>
        <w:t>Provjera se sastoji od provođenja usmenog razgovora s kandidatima, a područje provjere obuhvaća stručna znanja, vještine, interese, motivaciju kandidata za rad u osnovnoj školi, dosadašnje radno iskustvo i komunikacijske vještine.</w:t>
      </w:r>
    </w:p>
    <w:p w:rsidR="00EA29C7" w:rsidRDefault="00EA29C7" w:rsidP="00EA29C7">
      <w:pPr>
        <w:pStyle w:val="Bezproreda"/>
        <w:jc w:val="both"/>
      </w:pPr>
    </w:p>
    <w:p w:rsidR="00EA29C7" w:rsidRDefault="00EA29C7" w:rsidP="00EA29C7">
      <w:pPr>
        <w:pStyle w:val="Bezproreda"/>
        <w:jc w:val="both"/>
        <w:rPr>
          <w:color w:val="000000" w:themeColor="text1"/>
        </w:rPr>
      </w:pPr>
    </w:p>
    <w:p w:rsidR="00EA29C7" w:rsidRDefault="00EA29C7" w:rsidP="00EA29C7">
      <w:pPr>
        <w:pStyle w:val="Bezproreda"/>
        <w:jc w:val="both"/>
        <w:rPr>
          <w:color w:val="000000" w:themeColor="text1"/>
        </w:rPr>
      </w:pPr>
    </w:p>
    <w:p w:rsidR="00EA29C7" w:rsidRDefault="00EA29C7" w:rsidP="00EA29C7">
      <w:pPr>
        <w:pStyle w:val="Bezproreda"/>
        <w:jc w:val="both"/>
        <w:rPr>
          <w:b/>
          <w:u w:val="single"/>
        </w:rPr>
      </w:pPr>
      <w:r w:rsidRPr="00A40868">
        <w:rPr>
          <w:color w:val="000000" w:themeColor="text1"/>
        </w:rPr>
        <w:t xml:space="preserve">Razgovor s kandidatima će se obaviti u </w:t>
      </w:r>
      <w:r>
        <w:rPr>
          <w:b/>
          <w:u w:val="single"/>
        </w:rPr>
        <w:t>SRIJEDU 04. 11. 2020. u prostorijama</w:t>
      </w:r>
      <w:r w:rsidRPr="005B269D">
        <w:rPr>
          <w:b/>
          <w:u w:val="single"/>
        </w:rPr>
        <w:t xml:space="preserve"> Osnovne škole Frana Krste Frankopana.</w:t>
      </w:r>
    </w:p>
    <w:p w:rsidR="00EA29C7" w:rsidRDefault="00EA29C7" w:rsidP="00EA29C7">
      <w:pPr>
        <w:pStyle w:val="Bezproreda"/>
        <w:jc w:val="both"/>
        <w:rPr>
          <w:b/>
          <w:u w:val="single"/>
        </w:rPr>
      </w:pPr>
    </w:p>
    <w:p w:rsidR="00EA29C7" w:rsidRDefault="00EA29C7" w:rsidP="00EA29C7">
      <w:pPr>
        <w:pStyle w:val="Bezproreda"/>
        <w:jc w:val="both"/>
      </w:pPr>
      <w:r>
        <w:t>Na provjeru znanja pozivaju se sljedeći kandidati:</w:t>
      </w:r>
    </w:p>
    <w:p w:rsidR="00EA29C7" w:rsidRDefault="00EA29C7" w:rsidP="00EA29C7">
      <w:pPr>
        <w:pStyle w:val="Bezproreda"/>
        <w:jc w:val="both"/>
      </w:pPr>
    </w:p>
    <w:tbl>
      <w:tblPr>
        <w:tblStyle w:val="Reetkatablice"/>
        <w:tblW w:w="0" w:type="auto"/>
        <w:tblInd w:w="1126" w:type="dxa"/>
        <w:tblLook w:val="04A0"/>
      </w:tblPr>
      <w:tblGrid>
        <w:gridCol w:w="992"/>
        <w:gridCol w:w="5811"/>
      </w:tblGrid>
      <w:tr w:rsidR="00EA29C7" w:rsidTr="00EA29C7">
        <w:tc>
          <w:tcPr>
            <w:tcW w:w="988" w:type="dxa"/>
          </w:tcPr>
          <w:p w:rsidR="00EA29C7" w:rsidRDefault="00EA29C7" w:rsidP="00EA29C7">
            <w:pPr>
              <w:pStyle w:val="Bezproreda"/>
              <w:jc w:val="both"/>
            </w:pPr>
            <w:r>
              <w:t>TERMINI</w:t>
            </w:r>
          </w:p>
        </w:tc>
        <w:tc>
          <w:tcPr>
            <w:tcW w:w="5811" w:type="dxa"/>
          </w:tcPr>
          <w:p w:rsidR="00EA29C7" w:rsidRDefault="00EA29C7" w:rsidP="00EA29C7">
            <w:pPr>
              <w:pStyle w:val="Bezproreda"/>
              <w:jc w:val="both"/>
            </w:pPr>
            <w:r>
              <w:t>KANDIDATI</w:t>
            </w:r>
          </w:p>
        </w:tc>
      </w:tr>
      <w:tr w:rsidR="00EA29C7" w:rsidTr="00EA29C7">
        <w:tc>
          <w:tcPr>
            <w:tcW w:w="988" w:type="dxa"/>
          </w:tcPr>
          <w:p w:rsidR="00EA29C7" w:rsidRDefault="00EA29C7" w:rsidP="00EA29C7">
            <w:pPr>
              <w:pStyle w:val="Bezproreda"/>
              <w:jc w:val="both"/>
            </w:pPr>
            <w:r>
              <w:t xml:space="preserve">  9:00 </w:t>
            </w:r>
          </w:p>
        </w:tc>
        <w:tc>
          <w:tcPr>
            <w:tcW w:w="5811" w:type="dxa"/>
          </w:tcPr>
          <w:p w:rsidR="00EA29C7" w:rsidRDefault="004A5713" w:rsidP="00EA29C7">
            <w:pPr>
              <w:pStyle w:val="Bezproreda"/>
              <w:jc w:val="both"/>
            </w:pPr>
            <w:r>
              <w:t>Latinka Ruski</w:t>
            </w:r>
          </w:p>
        </w:tc>
      </w:tr>
      <w:tr w:rsidR="00EA29C7" w:rsidTr="00EA29C7">
        <w:tc>
          <w:tcPr>
            <w:tcW w:w="988" w:type="dxa"/>
          </w:tcPr>
          <w:p w:rsidR="00EA29C7" w:rsidRDefault="00EA29C7" w:rsidP="00EA29C7">
            <w:pPr>
              <w:pStyle w:val="Bezproreda"/>
              <w:jc w:val="both"/>
            </w:pPr>
            <w:r>
              <w:t xml:space="preserve">  9:15</w:t>
            </w:r>
          </w:p>
        </w:tc>
        <w:tc>
          <w:tcPr>
            <w:tcW w:w="5811" w:type="dxa"/>
          </w:tcPr>
          <w:p w:rsidR="00EA29C7" w:rsidRDefault="00EA29C7" w:rsidP="00EA29C7">
            <w:pPr>
              <w:pStyle w:val="Bezproreda"/>
              <w:jc w:val="both"/>
            </w:pPr>
            <w:r>
              <w:t xml:space="preserve">Tihana </w:t>
            </w:r>
            <w:proofErr w:type="spellStart"/>
            <w:r>
              <w:t>Havelka</w:t>
            </w:r>
            <w:proofErr w:type="spellEnd"/>
            <w:r w:rsidR="00BA3DEC">
              <w:t xml:space="preserve"> </w:t>
            </w:r>
            <w:proofErr w:type="spellStart"/>
            <w:r>
              <w:t>Tudaković</w:t>
            </w:r>
            <w:proofErr w:type="spellEnd"/>
          </w:p>
        </w:tc>
      </w:tr>
      <w:tr w:rsidR="00EA29C7" w:rsidTr="00EA29C7">
        <w:tc>
          <w:tcPr>
            <w:tcW w:w="988" w:type="dxa"/>
          </w:tcPr>
          <w:p w:rsidR="00EA29C7" w:rsidRDefault="00EA29C7" w:rsidP="00EA29C7">
            <w:pPr>
              <w:pStyle w:val="Bezproreda"/>
              <w:jc w:val="both"/>
            </w:pPr>
            <w:r>
              <w:t xml:space="preserve">  9:30</w:t>
            </w:r>
          </w:p>
        </w:tc>
        <w:tc>
          <w:tcPr>
            <w:tcW w:w="5811" w:type="dxa"/>
          </w:tcPr>
          <w:p w:rsidR="00EA29C7" w:rsidRDefault="004A5713" w:rsidP="00EA29C7">
            <w:pPr>
              <w:pStyle w:val="Bezproreda"/>
              <w:jc w:val="both"/>
            </w:pPr>
            <w:r>
              <w:t xml:space="preserve">Luka </w:t>
            </w:r>
            <w:proofErr w:type="spellStart"/>
            <w:r>
              <w:t>Hosu</w:t>
            </w:r>
            <w:proofErr w:type="spellEnd"/>
          </w:p>
        </w:tc>
      </w:tr>
      <w:tr w:rsidR="00EA29C7" w:rsidTr="00EA29C7">
        <w:tc>
          <w:tcPr>
            <w:tcW w:w="988" w:type="dxa"/>
          </w:tcPr>
          <w:p w:rsidR="00EA29C7" w:rsidRDefault="00EA29C7" w:rsidP="00EA29C7">
            <w:pPr>
              <w:pStyle w:val="Bezproreda"/>
              <w:jc w:val="both"/>
            </w:pPr>
            <w:r>
              <w:t xml:space="preserve">  9:45</w:t>
            </w:r>
          </w:p>
        </w:tc>
        <w:tc>
          <w:tcPr>
            <w:tcW w:w="5811" w:type="dxa"/>
          </w:tcPr>
          <w:p w:rsidR="00EA29C7" w:rsidRDefault="00EA29C7" w:rsidP="00EA29C7">
            <w:pPr>
              <w:pStyle w:val="Bezproreda"/>
              <w:jc w:val="both"/>
            </w:pPr>
            <w:r>
              <w:t>Nina Pogorelić</w:t>
            </w:r>
          </w:p>
        </w:tc>
      </w:tr>
    </w:tbl>
    <w:p w:rsidR="00EA29C7" w:rsidRDefault="00EA29C7" w:rsidP="00EA29C7">
      <w:pPr>
        <w:pStyle w:val="Bezproreda"/>
        <w:jc w:val="both"/>
      </w:pPr>
    </w:p>
    <w:p w:rsidR="00EA29C7" w:rsidRDefault="00EA29C7" w:rsidP="00EA29C7">
      <w:pPr>
        <w:pStyle w:val="Bezproreda"/>
        <w:jc w:val="both"/>
      </w:pPr>
      <w:bookmarkStart w:id="0" w:name="_GoBack"/>
      <w:bookmarkEnd w:id="0"/>
    </w:p>
    <w:p w:rsidR="00EA29C7" w:rsidRDefault="00EA29C7" w:rsidP="00EA29C7">
      <w:pPr>
        <w:pStyle w:val="Bezproreda"/>
        <w:jc w:val="both"/>
      </w:pPr>
      <w:r>
        <w:t xml:space="preserve">Razgovor sa svakim kandidatom će trajati do </w:t>
      </w:r>
      <w:r w:rsidRPr="00A40868">
        <w:rPr>
          <w:color w:val="000000" w:themeColor="text1"/>
        </w:rPr>
        <w:t>15 minuta.</w:t>
      </w:r>
    </w:p>
    <w:p w:rsidR="00EA29C7" w:rsidRDefault="00EA29C7" w:rsidP="00EA29C7">
      <w:pPr>
        <w:pStyle w:val="Bezproreda"/>
        <w:jc w:val="both"/>
      </w:pPr>
      <w:r>
        <w:t>Ako kandidat ne pristupi razgovoru, smatra se da je povukao prijavu na natječaj.</w:t>
      </w:r>
    </w:p>
    <w:p w:rsidR="00EA29C7" w:rsidRDefault="00EA29C7" w:rsidP="00EA29C7">
      <w:pPr>
        <w:pStyle w:val="Bezproreda"/>
        <w:jc w:val="both"/>
      </w:pPr>
      <w:r>
        <w:t>Kandidati su dužni ponijeti sa sobom osobnu iskaznicu ili drugu identifikacijsku javnu ispravu na temelju koje se utvrđuje identitet kandidata prije početka razgovora. Razgovoru ne mogu pristupiti kandidati koji ne mogu dokazati identitet i osobe za koje je Povjerenstvo utvrdilo da ne ispunjava formalne uvjete iz natječaja te čije prijave nisu pravodobne i potpune.</w:t>
      </w:r>
    </w:p>
    <w:p w:rsidR="00EA29C7" w:rsidRDefault="00EA29C7" w:rsidP="00EA29C7">
      <w:pPr>
        <w:pStyle w:val="Bezproreda"/>
        <w:jc w:val="both"/>
      </w:pPr>
      <w:r>
        <w:t>Ova Odluka objavljuje se na mrežnim stranicama Škole.</w:t>
      </w:r>
    </w:p>
    <w:p w:rsidR="00EA29C7" w:rsidRDefault="00EA29C7" w:rsidP="00EA29C7">
      <w:pPr>
        <w:pStyle w:val="Bezproreda"/>
        <w:jc w:val="both"/>
      </w:pPr>
    </w:p>
    <w:p w:rsidR="00EA29C7" w:rsidRDefault="00EA29C7" w:rsidP="00EA29C7">
      <w:pPr>
        <w:pStyle w:val="Bezproreda"/>
        <w:jc w:val="both"/>
      </w:pPr>
    </w:p>
    <w:p w:rsidR="00EA29C7" w:rsidRDefault="00EA29C7" w:rsidP="00EA29C7">
      <w:pPr>
        <w:pStyle w:val="Bezproreda"/>
        <w:jc w:val="both"/>
      </w:pPr>
    </w:p>
    <w:p w:rsidR="00EA29C7" w:rsidRPr="00B07FE9" w:rsidRDefault="00EA29C7" w:rsidP="00EA29C7">
      <w:pPr>
        <w:pStyle w:val="Bezproreda"/>
        <w:jc w:val="both"/>
      </w:pPr>
      <w:r>
        <w:t>POVJERENSTVO ZA VREDNOVANJE KANDIDATA</w:t>
      </w:r>
    </w:p>
    <w:p w:rsidR="00C64ADC" w:rsidRDefault="00C64ADC"/>
    <w:sectPr w:rsidR="00C64ADC" w:rsidSect="00062A7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altName w:val="Arial"/>
    <w:charset w:val="EE"/>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A29C7"/>
    <w:rsid w:val="00315E06"/>
    <w:rsid w:val="004A5713"/>
    <w:rsid w:val="00BA3DEC"/>
    <w:rsid w:val="00C61F63"/>
    <w:rsid w:val="00C64ADC"/>
    <w:rsid w:val="00D16954"/>
    <w:rsid w:val="00EA29C7"/>
    <w:rsid w:val="00ED51B0"/>
    <w:rsid w:val="00FE7FEE"/>
    <w:rsid w:val="00FF459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9C7"/>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A29C7"/>
    <w:pPr>
      <w:spacing w:after="0" w:line="240" w:lineRule="auto"/>
    </w:pPr>
  </w:style>
  <w:style w:type="table" w:styleId="Reetkatablice">
    <w:name w:val="Table Grid"/>
    <w:basedOn w:val="Obinatablica"/>
    <w:uiPriority w:val="39"/>
    <w:rsid w:val="00EA29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245</Words>
  <Characters>1401</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Reno4</cp:lastModifiedBy>
  <cp:revision>3</cp:revision>
  <dcterms:created xsi:type="dcterms:W3CDTF">2020-10-28T10:46:00Z</dcterms:created>
  <dcterms:modified xsi:type="dcterms:W3CDTF">2020-10-28T14:19:00Z</dcterms:modified>
</cp:coreProperties>
</file>